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4531AB65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FE8">
        <w:rPr>
          <w:rFonts w:ascii="Times New Roman" w:eastAsia="Times New Roman" w:hAnsi="Times New Roman" w:cs="Times New Roman"/>
          <w:b/>
          <w:sz w:val="24"/>
          <w:szCs w:val="24"/>
        </w:rPr>
        <w:t xml:space="preserve">10092065- </w:t>
      </w:r>
      <w:r w:rsidR="001B0FE8" w:rsidRPr="001B0FE8">
        <w:rPr>
          <w:rFonts w:ascii="Times New Roman" w:eastAsia="Times New Roman" w:hAnsi="Times New Roman" w:cs="Times New Roman"/>
          <w:b/>
          <w:sz w:val="24"/>
          <w:szCs w:val="24"/>
        </w:rPr>
        <w:t xml:space="preserve">PETROIL REPRESENTACIONES SL </w:t>
      </w:r>
      <w:r w:rsidR="001B0FE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1B0FE8" w:rsidRPr="001B0FE8">
        <w:rPr>
          <w:rFonts w:ascii="Times New Roman" w:eastAsia="Times New Roman" w:hAnsi="Times New Roman" w:cs="Times New Roman"/>
          <w:b/>
          <w:sz w:val="24"/>
          <w:szCs w:val="24"/>
        </w:rPr>
        <w:t xml:space="preserve"> SUCUR</w:t>
      </w:r>
      <w:r w:rsidR="001B0FE8">
        <w:rPr>
          <w:rFonts w:ascii="Times New Roman" w:eastAsia="Times New Roman" w:hAnsi="Times New Roman" w:cs="Times New Roman"/>
          <w:b/>
          <w:sz w:val="24"/>
          <w:szCs w:val="24"/>
        </w:rPr>
        <w:t xml:space="preserve">SAL 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contribuinte nº </w:t>
      </w:r>
      <w:r w:rsidR="001B0FE8" w:rsidRPr="001B0FE8">
        <w:rPr>
          <w:rFonts w:ascii="Times New Roman" w:eastAsia="Times New Roman" w:hAnsi="Times New Roman" w:cs="Times New Roman"/>
          <w:b/>
          <w:bCs/>
          <w:sz w:val="24"/>
          <w:szCs w:val="24"/>
        </w:rPr>
        <w:t>980349079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€</w:t>
      </w:r>
      <w:r w:rsidR="001B0FE8">
        <w:rPr>
          <w:rFonts w:ascii="Times New Roman" w:eastAsia="Times New Roman" w:hAnsi="Times New Roman" w:cs="Times New Roman"/>
          <w:b/>
          <w:sz w:val="24"/>
          <w:szCs w:val="24"/>
        </w:rPr>
        <w:t xml:space="preserve"> 1.231,30 (Mil duzentos e trinta e um euros e trinta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r w:rsidR="001B0FE8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2445A815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1B0FE8">
        <w:rPr>
          <w:rFonts w:ascii="Times New Roman" w:eastAsia="Times New Roman" w:hAnsi="Times New Roman" w:cs="Times New Roman"/>
          <w:sz w:val="24"/>
          <w:szCs w:val="24"/>
        </w:rPr>
        <w:t>66045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B0FE8">
        <w:rPr>
          <w:rFonts w:ascii="Times New Roman" w:eastAsia="Times New Roman" w:hAnsi="Times New Roman" w:cs="Times New Roman"/>
          <w:sz w:val="24"/>
          <w:szCs w:val="24"/>
        </w:rPr>
        <w:t>20.09.2010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1B0FE8">
        <w:rPr>
          <w:rFonts w:ascii="Times New Roman" w:eastAsia="Times New Roman" w:hAnsi="Times New Roman" w:cs="Times New Roman"/>
          <w:sz w:val="24"/>
          <w:szCs w:val="24"/>
        </w:rPr>
        <w:t>1.231,30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9215F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0FE8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27389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2025-03-21T15:39:00Z</dcterms:created>
  <dcterms:modified xsi:type="dcterms:W3CDTF">2025-03-21T15:39:00Z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