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5C" w:rsidRDefault="00FF5C5C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FF5C5C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FILIPE MADUREIRA UNIPESSOAL LDA</w:t>
      </w:r>
    </w:p>
    <w:p w:rsidR="006C2818" w:rsidRPr="00270A3F" w:rsidRDefault="00FF5C5C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Rua</w:t>
      </w:r>
      <w:r w:rsidR="006C2818"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Montalto</w:t>
      </w:r>
      <w:proofErr w:type="spellEnd"/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231 </w:t>
      </w:r>
      <w:r w:rsidR="006C2818"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</w:p>
    <w:p w:rsidR="006C2818" w:rsidRPr="00270A3F" w:rsidRDefault="00FF5C5C" w:rsidP="00FF5C5C">
      <w:pPr>
        <w:ind w:left="4537" w:firstLine="708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4510-607 Fânzeres</w:t>
      </w:r>
    </w:p>
    <w:p w:rsidR="006C2818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</w:p>
    <w:p w:rsidR="00257003" w:rsidRDefault="00257003" w:rsidP="002570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57003" w:rsidRDefault="00257003" w:rsidP="00257003">
      <w:pPr>
        <w:rPr>
          <w:rFonts w:ascii="Arial" w:hAnsi="Arial" w:cs="Arial"/>
          <w:sz w:val="22"/>
          <w:szCs w:val="22"/>
          <w:u w:val="single"/>
        </w:rPr>
      </w:pPr>
    </w:p>
    <w:p w:rsidR="00257003" w:rsidRPr="006C2818" w:rsidRDefault="00257003" w:rsidP="00257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6C2818">
        <w:rPr>
          <w:rFonts w:ascii="Arial" w:hAnsi="Arial" w:cs="Arial"/>
          <w:sz w:val="22"/>
          <w:szCs w:val="22"/>
        </w:rPr>
        <w:t xml:space="preserve">         </w:t>
      </w:r>
      <w:r w:rsidRPr="006C2818">
        <w:rPr>
          <w:rFonts w:ascii="Arial" w:hAnsi="Arial" w:cs="Arial"/>
          <w:sz w:val="22"/>
          <w:szCs w:val="22"/>
        </w:rPr>
        <w:t xml:space="preserve">Porto, </w:t>
      </w:r>
      <w:r w:rsidR="00FF5C5C">
        <w:rPr>
          <w:rFonts w:ascii="Arial" w:hAnsi="Arial" w:cs="Arial"/>
          <w:sz w:val="22"/>
          <w:szCs w:val="22"/>
        </w:rPr>
        <w:t>23</w:t>
      </w:r>
      <w:r w:rsidR="006C2818" w:rsidRPr="006C2818">
        <w:rPr>
          <w:rFonts w:ascii="Arial" w:hAnsi="Arial" w:cs="Arial"/>
          <w:sz w:val="22"/>
          <w:szCs w:val="22"/>
        </w:rPr>
        <w:t xml:space="preserve"> de julho de 2021</w:t>
      </w:r>
    </w:p>
    <w:p w:rsidR="007F0694" w:rsidRPr="00436CD9" w:rsidRDefault="007F0694" w:rsidP="00257003">
      <w:pPr>
        <w:rPr>
          <w:rFonts w:ascii="Arial" w:hAnsi="Arial" w:cs="Arial"/>
          <w:sz w:val="22"/>
          <w:szCs w:val="22"/>
        </w:rPr>
      </w:pPr>
    </w:p>
    <w:p w:rsidR="003668E6" w:rsidRDefault="007F0694" w:rsidP="003668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3668E6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436CD9" w:rsidRPr="003668E6" w:rsidRDefault="00250E5E" w:rsidP="009B77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="003668E6">
        <w:rPr>
          <w:rFonts w:ascii="Arial" w:hAnsi="Arial" w:cs="Arial"/>
          <w:b/>
          <w:sz w:val="22"/>
          <w:szCs w:val="22"/>
        </w:rPr>
        <w:t xml:space="preserve">CORREIA &amp; CORREIA, LDA., </w:t>
      </w:r>
      <w:r w:rsidRPr="00436CD9">
        <w:rPr>
          <w:rFonts w:ascii="Arial" w:hAnsi="Arial" w:cs="Arial"/>
          <w:sz w:val="22"/>
          <w:szCs w:val="22"/>
        </w:rPr>
        <w:t xml:space="preserve">que proceda </w:t>
      </w:r>
      <w:bookmarkStart w:id="0" w:name="_GoBack"/>
      <w:bookmarkEnd w:id="0"/>
      <w:r w:rsidRPr="00436CD9">
        <w:rPr>
          <w:rFonts w:ascii="Arial" w:hAnsi="Arial" w:cs="Arial"/>
          <w:sz w:val="22"/>
          <w:szCs w:val="22"/>
        </w:rPr>
        <w:t>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seguinte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documento</w:t>
      </w:r>
      <w:r w:rsidR="006E369A">
        <w:rPr>
          <w:rFonts w:ascii="Arial" w:hAnsi="Arial" w:cs="Arial"/>
          <w:sz w:val="22"/>
          <w:szCs w:val="22"/>
        </w:rPr>
        <w:t>s</w:t>
      </w:r>
      <w:r w:rsidR="00D32F09">
        <w:rPr>
          <w:rFonts w:ascii="Arial" w:hAnsi="Arial" w:cs="Arial"/>
          <w:sz w:val="22"/>
          <w:szCs w:val="22"/>
        </w:rPr>
        <w:t>:</w:t>
      </w:r>
    </w:p>
    <w:p w:rsidR="00FF5C5C" w:rsidRP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</w:p>
    <w:tbl>
      <w:tblPr>
        <w:tblW w:w="9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2313"/>
        <w:gridCol w:w="3244"/>
        <w:gridCol w:w="2238"/>
      </w:tblGrid>
      <w:tr w:rsidR="00FF5C5C" w:rsidTr="00FF5C5C">
        <w:trPr>
          <w:trHeight w:val="2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Referência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do documento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Montante em moeda interna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líquido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002/180038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20/12/2018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148,40 €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19/01/2019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002/182310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04/02/2019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286,20 €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06/03/2019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002/183594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47,70 €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002/188162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04/06/2019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134,62 €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04/07/2019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002/190717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259,70 €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30/08/2019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002/195375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291,50 €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14/12/2019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002/206099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10/07/2020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644,48 €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09/08/2020</w:t>
            </w:r>
          </w:p>
        </w:tc>
      </w:tr>
      <w:tr w:rsidR="00FF5C5C" w:rsidTr="00FF5C5C">
        <w:trPr>
          <w:trHeight w:val="2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F5C5C" w:rsidRDefault="00FF5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1 812,60 €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F5C5C" w:rsidRDefault="00FF5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6E369A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</w:t>
      </w:r>
      <w:r w:rsidR="008F0EEE" w:rsidRPr="00436CD9">
        <w:rPr>
          <w:rFonts w:ascii="Arial" w:hAnsi="Arial" w:cs="Arial"/>
          <w:sz w:val="22"/>
          <w:szCs w:val="22"/>
        </w:rPr>
        <w:t xml:space="preserve">onforme é do Vosso inteiro conhecimento, </w:t>
      </w:r>
      <w:r>
        <w:rPr>
          <w:rFonts w:ascii="Arial" w:hAnsi="Arial" w:cs="Arial"/>
          <w:sz w:val="22"/>
          <w:szCs w:val="22"/>
        </w:rPr>
        <w:t xml:space="preserve">o pagamento </w:t>
      </w:r>
      <w:r w:rsidR="008F0EEE" w:rsidRPr="00436CD9">
        <w:rPr>
          <w:rFonts w:ascii="Arial" w:hAnsi="Arial" w:cs="Arial"/>
          <w:sz w:val="22"/>
          <w:szCs w:val="22"/>
        </w:rPr>
        <w:t>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Assim, deverão</w:t>
      </w:r>
      <w:r w:rsidR="00480EA4" w:rsidRPr="00436CD9">
        <w:rPr>
          <w:rFonts w:ascii="Arial" w:hAnsi="Arial" w:cs="Arial"/>
          <w:sz w:val="22"/>
          <w:szCs w:val="22"/>
        </w:rPr>
        <w:t xml:space="preserve"> V. Exa</w:t>
      </w:r>
      <w:r w:rsidRPr="00436CD9">
        <w:rPr>
          <w:rFonts w:ascii="Arial" w:hAnsi="Arial" w:cs="Arial"/>
          <w:sz w:val="22"/>
          <w:szCs w:val="22"/>
        </w:rPr>
        <w:t>s.</w:t>
      </w:r>
      <w:r w:rsidR="008F0EEE" w:rsidRPr="00436CD9">
        <w:rPr>
          <w:rFonts w:ascii="Arial" w:hAnsi="Arial" w:cs="Arial"/>
          <w:sz w:val="22"/>
          <w:szCs w:val="22"/>
        </w:rPr>
        <w:t xml:space="preserve"> proceder ao pagamento do montante em dívida </w:t>
      </w:r>
      <w:r w:rsidR="008F0EEE" w:rsidRPr="00562EF8">
        <w:rPr>
          <w:rFonts w:ascii="Arial" w:hAnsi="Arial" w:cs="Arial"/>
          <w:sz w:val="22"/>
          <w:szCs w:val="22"/>
        </w:rPr>
        <w:t>de</w:t>
      </w:r>
      <w:r w:rsidR="00480EA4" w:rsidRPr="00562EF8">
        <w:rPr>
          <w:rFonts w:ascii="Arial" w:hAnsi="Arial" w:cs="Arial"/>
          <w:b/>
          <w:sz w:val="22"/>
          <w:szCs w:val="22"/>
        </w:rPr>
        <w:t xml:space="preserve"> </w:t>
      </w:r>
      <w:r w:rsidR="00725E88" w:rsidRPr="00562EF8">
        <w:rPr>
          <w:rFonts w:ascii="Arial" w:hAnsi="Arial" w:cs="Arial"/>
          <w:b/>
          <w:sz w:val="22"/>
          <w:szCs w:val="22"/>
        </w:rPr>
        <w:t>€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1.</w:t>
      </w:r>
      <w:r w:rsidR="00F95EE5">
        <w:rPr>
          <w:rFonts w:ascii="Arial" w:hAnsi="Arial" w:cs="Arial"/>
          <w:b/>
          <w:sz w:val="22"/>
          <w:szCs w:val="22"/>
        </w:rPr>
        <w:t>812,60</w:t>
      </w:r>
      <w:r w:rsidR="00F55E16" w:rsidRPr="00562EF8">
        <w:rPr>
          <w:rFonts w:ascii="Arial" w:hAnsi="Arial" w:cs="Arial"/>
          <w:b/>
          <w:sz w:val="22"/>
          <w:szCs w:val="22"/>
        </w:rPr>
        <w:t xml:space="preserve"> </w:t>
      </w:r>
      <w:r w:rsidR="00725E88" w:rsidRPr="00562EF8">
        <w:rPr>
          <w:rFonts w:ascii="Arial" w:hAnsi="Arial" w:cs="Arial"/>
          <w:b/>
          <w:sz w:val="22"/>
          <w:szCs w:val="22"/>
        </w:rPr>
        <w:t>(</w:t>
      </w:r>
      <w:r w:rsidR="00F95EE5" w:rsidRPr="00562EF8">
        <w:rPr>
          <w:rFonts w:ascii="Arial" w:hAnsi="Arial" w:cs="Arial"/>
          <w:b/>
          <w:sz w:val="22"/>
          <w:szCs w:val="22"/>
        </w:rPr>
        <w:t xml:space="preserve">Mil </w:t>
      </w:r>
      <w:r w:rsidR="00F95EE5">
        <w:rPr>
          <w:rFonts w:ascii="Arial" w:hAnsi="Arial" w:cs="Arial"/>
          <w:b/>
          <w:sz w:val="22"/>
          <w:szCs w:val="22"/>
        </w:rPr>
        <w:t xml:space="preserve">oitocentos 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e </w:t>
      </w:r>
      <w:r w:rsidR="00F95EE5">
        <w:rPr>
          <w:rFonts w:ascii="Arial" w:hAnsi="Arial" w:cs="Arial"/>
          <w:b/>
          <w:sz w:val="22"/>
          <w:szCs w:val="22"/>
        </w:rPr>
        <w:t>doze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</w:t>
      </w:r>
      <w:r w:rsidR="00867C5F" w:rsidRPr="00562EF8">
        <w:rPr>
          <w:rFonts w:ascii="Arial" w:hAnsi="Arial" w:cs="Arial"/>
          <w:b/>
          <w:sz w:val="22"/>
          <w:szCs w:val="22"/>
        </w:rPr>
        <w:t xml:space="preserve">euros e </w:t>
      </w:r>
      <w:r w:rsidR="00F95EE5">
        <w:rPr>
          <w:rFonts w:ascii="Arial" w:hAnsi="Arial" w:cs="Arial"/>
          <w:b/>
          <w:sz w:val="22"/>
          <w:szCs w:val="22"/>
        </w:rPr>
        <w:t>sessenta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</w:t>
      </w:r>
      <w:r w:rsidR="00085B90" w:rsidRPr="00562EF8">
        <w:rPr>
          <w:rFonts w:ascii="Arial" w:hAnsi="Arial" w:cs="Arial"/>
          <w:b/>
          <w:sz w:val="22"/>
          <w:szCs w:val="22"/>
        </w:rPr>
        <w:t>cêntimos</w:t>
      </w:r>
      <w:r w:rsidR="00725E88" w:rsidRPr="00562EF8">
        <w:rPr>
          <w:rFonts w:ascii="Arial" w:hAnsi="Arial" w:cs="Arial"/>
          <w:b/>
          <w:sz w:val="22"/>
          <w:szCs w:val="22"/>
        </w:rPr>
        <w:t>)</w:t>
      </w:r>
      <w:r w:rsidR="00725E88" w:rsidRPr="00436CD9">
        <w:rPr>
          <w:rFonts w:ascii="Arial" w:hAnsi="Arial" w:cs="Arial"/>
          <w:b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sz w:val="22"/>
          <w:szCs w:val="22"/>
        </w:rPr>
        <w:t xml:space="preserve">no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562EF8">
        <w:rPr>
          <w:rFonts w:ascii="Arial" w:hAnsi="Arial" w:cs="Arial"/>
          <w:sz w:val="22"/>
          <w:szCs w:val="22"/>
        </w:rPr>
        <w:t xml:space="preserve"> a contar da rece</w:t>
      </w:r>
      <w:r w:rsidR="008F0EEE" w:rsidRPr="00436CD9">
        <w:rPr>
          <w:rFonts w:ascii="Arial" w:hAnsi="Arial" w:cs="Arial"/>
          <w:sz w:val="22"/>
          <w:szCs w:val="22"/>
        </w:rPr>
        <w:t>ção</w:t>
      </w:r>
      <w:r w:rsidR="004E6053">
        <w:rPr>
          <w:rFonts w:ascii="Arial" w:hAnsi="Arial" w:cs="Arial"/>
          <w:sz w:val="22"/>
          <w:szCs w:val="22"/>
        </w:rPr>
        <w:t xml:space="preserve">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minh</w:t>
      </w:r>
      <w:r w:rsidR="00562EF8">
        <w:rPr>
          <w:rFonts w:ascii="Arial" w:hAnsi="Arial" w:cs="Arial"/>
          <w:sz w:val="22"/>
          <w:szCs w:val="22"/>
        </w:rPr>
        <w:t>a Constituinte, a competente aç</w:t>
      </w:r>
      <w:r w:rsidRPr="00436CD9">
        <w:rPr>
          <w:rFonts w:ascii="Arial" w:hAnsi="Arial" w:cs="Arial"/>
          <w:sz w:val="22"/>
          <w:szCs w:val="22"/>
        </w:rPr>
        <w:t>ão judicial para cobrança do sobredito crédito, e cuja quantia em dívida será acrescida de juros de mora vencidos, calculados às taxas l</w:t>
      </w:r>
      <w:r w:rsidR="00562EF8">
        <w:rPr>
          <w:rFonts w:ascii="Arial" w:hAnsi="Arial" w:cs="Arial"/>
          <w:sz w:val="22"/>
          <w:szCs w:val="22"/>
        </w:rPr>
        <w:t>egais aplicáveis, desde a respe</w:t>
      </w:r>
      <w:r w:rsidRPr="00436CD9">
        <w:rPr>
          <w:rFonts w:ascii="Arial" w:hAnsi="Arial" w:cs="Arial"/>
          <w:sz w:val="22"/>
          <w:szCs w:val="22"/>
        </w:rPr>
        <w:t>tiva data de vencimento, juros de mora vincendos at</w:t>
      </w:r>
      <w:r w:rsidR="00562EF8">
        <w:rPr>
          <w:rFonts w:ascii="Arial" w:hAnsi="Arial" w:cs="Arial"/>
          <w:sz w:val="22"/>
          <w:szCs w:val="22"/>
        </w:rPr>
        <w:t>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270A3F">
      <w:headerReference w:type="default" r:id="rId8"/>
      <w:pgSz w:w="11906" w:h="16838"/>
      <w:pgMar w:top="142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DC" w:rsidRDefault="00D24BDC" w:rsidP="000625D9">
      <w:r>
        <w:separator/>
      </w:r>
    </w:p>
  </w:endnote>
  <w:endnote w:type="continuationSeparator" w:id="0">
    <w:p w:rsidR="00D24BDC" w:rsidRDefault="00D24BDC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DC" w:rsidRDefault="00D24BDC" w:rsidP="000625D9">
      <w:r>
        <w:separator/>
      </w:r>
    </w:p>
  </w:footnote>
  <w:footnote w:type="continuationSeparator" w:id="0">
    <w:p w:rsidR="00D24BDC" w:rsidRDefault="00D24BDC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E5" w:rsidRPr="00396353" w:rsidRDefault="00F95EE5" w:rsidP="00F95EE5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F95EE5" w:rsidRPr="00655E33" w:rsidRDefault="00F95EE5" w:rsidP="00F95EE5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</w:t>
    </w:r>
    <w:r>
      <w:rPr>
        <w:rFonts w:ascii="Calibri" w:hAnsi="Calibri"/>
        <w:sz w:val="18"/>
        <w:szCs w:val="18"/>
      </w:rPr>
      <w:t xml:space="preserve">Prof. Mota Pinto, 42F, </w:t>
    </w:r>
    <w:proofErr w:type="spellStart"/>
    <w:r>
      <w:rPr>
        <w:rFonts w:ascii="Calibri" w:hAnsi="Calibri"/>
        <w:sz w:val="18"/>
        <w:szCs w:val="18"/>
      </w:rPr>
      <w:t>Sl</w:t>
    </w:r>
    <w:proofErr w:type="spellEnd"/>
    <w:r>
      <w:rPr>
        <w:rFonts w:ascii="Calibri" w:hAnsi="Calibri"/>
        <w:sz w:val="18"/>
        <w:szCs w:val="18"/>
      </w:rPr>
      <w:t>. 2.33</w:t>
    </w:r>
  </w:p>
  <w:p w:rsidR="00F95EE5" w:rsidRPr="00655E33" w:rsidRDefault="00F95EE5" w:rsidP="00F95EE5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Código Postal: 4100-353</w:t>
    </w:r>
    <w:r w:rsidRPr="00655E33">
      <w:rPr>
        <w:rFonts w:ascii="Calibri" w:hAnsi="Calibri"/>
        <w:sz w:val="18"/>
        <w:szCs w:val="18"/>
      </w:rPr>
      <w:t> PORTO</w:t>
    </w:r>
  </w:p>
  <w:p w:rsidR="00F95EE5" w:rsidRPr="00F42020" w:rsidRDefault="00F95EE5" w:rsidP="00F95EE5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 +351 221172054 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F95EE5" w:rsidRPr="008F0EEE" w:rsidRDefault="00F95EE5" w:rsidP="00F95EE5">
    <w:pPr>
      <w:pStyle w:val="Cabealho"/>
    </w:pPr>
    <w:r>
      <w:tab/>
    </w:r>
  </w:p>
  <w:p w:rsidR="0098424E" w:rsidRPr="00F95EE5" w:rsidRDefault="0098424E" w:rsidP="00F95E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E5E"/>
    <w:rsid w:val="00257003"/>
    <w:rsid w:val="00270A3F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3007AA"/>
    <w:rsid w:val="00311893"/>
    <w:rsid w:val="00356877"/>
    <w:rsid w:val="00361835"/>
    <w:rsid w:val="00364024"/>
    <w:rsid w:val="00365B1D"/>
    <w:rsid w:val="003668E6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E1871"/>
    <w:rsid w:val="003F4340"/>
    <w:rsid w:val="003F61DD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E6053"/>
    <w:rsid w:val="004F14E3"/>
    <w:rsid w:val="004F641C"/>
    <w:rsid w:val="004F77A3"/>
    <w:rsid w:val="00515565"/>
    <w:rsid w:val="00520E37"/>
    <w:rsid w:val="00527806"/>
    <w:rsid w:val="00534DE2"/>
    <w:rsid w:val="00541000"/>
    <w:rsid w:val="00547438"/>
    <w:rsid w:val="00550578"/>
    <w:rsid w:val="00551C75"/>
    <w:rsid w:val="00562EF8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C2818"/>
    <w:rsid w:val="006D4E2B"/>
    <w:rsid w:val="006D699B"/>
    <w:rsid w:val="006E369A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0CA3"/>
    <w:rsid w:val="0082151D"/>
    <w:rsid w:val="0082260E"/>
    <w:rsid w:val="0082283A"/>
    <w:rsid w:val="008504B8"/>
    <w:rsid w:val="00850FCB"/>
    <w:rsid w:val="00852B97"/>
    <w:rsid w:val="00852D45"/>
    <w:rsid w:val="0085546F"/>
    <w:rsid w:val="00867C5F"/>
    <w:rsid w:val="008759DD"/>
    <w:rsid w:val="0087632C"/>
    <w:rsid w:val="00885509"/>
    <w:rsid w:val="00885D1C"/>
    <w:rsid w:val="008B58E7"/>
    <w:rsid w:val="008C1655"/>
    <w:rsid w:val="008D0D89"/>
    <w:rsid w:val="008D2EC7"/>
    <w:rsid w:val="008E3420"/>
    <w:rsid w:val="008F0EEE"/>
    <w:rsid w:val="008F1DE3"/>
    <w:rsid w:val="009063DD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4C39"/>
    <w:rsid w:val="00A664BA"/>
    <w:rsid w:val="00A80084"/>
    <w:rsid w:val="00AA3320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0C21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97981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01787"/>
    <w:rsid w:val="00D14435"/>
    <w:rsid w:val="00D227DB"/>
    <w:rsid w:val="00D22B86"/>
    <w:rsid w:val="00D24BDC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073AA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5EE5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F11BBF"/>
  <w15:chartTrackingRefBased/>
  <w15:docId w15:val="{7E5B46EF-44CB-4892-A1DF-D028CA9C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arter"/>
    <w:rsid w:val="00C97981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C97981"/>
  </w:style>
  <w:style w:type="character" w:styleId="Refdenotadefim">
    <w:name w:val="endnote reference"/>
    <w:rsid w:val="00C9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86DD-A8B4-466D-9B66-6FC22B13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2020-09-14T09:49:00Z</cp:lastPrinted>
  <dcterms:created xsi:type="dcterms:W3CDTF">2021-07-23T15:10:00Z</dcterms:created>
  <dcterms:modified xsi:type="dcterms:W3CDTF">2021-07-23T15:10:00Z</dcterms:modified>
</cp:coreProperties>
</file>